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D1" w:rsidRPr="00B06B94" w:rsidRDefault="005D7ED1" w:rsidP="00B06B94">
      <w:pPr>
        <w:jc w:val="center"/>
        <w:rPr>
          <w:b/>
          <w:sz w:val="28"/>
          <w:szCs w:val="28"/>
        </w:rPr>
      </w:pPr>
      <w:r w:rsidRPr="005D7ED1">
        <w:rPr>
          <w:b/>
          <w:sz w:val="28"/>
          <w:szCs w:val="28"/>
        </w:rPr>
        <w:t xml:space="preserve">New use of metals as </w:t>
      </w:r>
      <w:proofErr w:type="spellStart"/>
      <w:r w:rsidRPr="005D7ED1">
        <w:rPr>
          <w:b/>
          <w:sz w:val="28"/>
          <w:szCs w:val="28"/>
        </w:rPr>
        <w:t>nano</w:t>
      </w:r>
      <w:proofErr w:type="spellEnd"/>
      <w:r w:rsidRPr="005D7ED1">
        <w:rPr>
          <w:b/>
          <w:sz w:val="28"/>
          <w:szCs w:val="28"/>
        </w:rPr>
        <w:t xml:space="preserve">-sized </w:t>
      </w:r>
      <w:r>
        <w:rPr>
          <w:b/>
          <w:sz w:val="28"/>
          <w:szCs w:val="28"/>
        </w:rPr>
        <w:t xml:space="preserve">radiation </w:t>
      </w:r>
      <w:r w:rsidRPr="005D7ED1">
        <w:rPr>
          <w:b/>
          <w:sz w:val="28"/>
          <w:szCs w:val="28"/>
        </w:rPr>
        <w:t>enhancers</w:t>
      </w:r>
    </w:p>
    <w:p w:rsidR="005D7ED1" w:rsidRDefault="005D7ED1" w:rsidP="00B06B94">
      <w:pPr>
        <w:rPr>
          <w:sz w:val="24"/>
        </w:rPr>
      </w:pPr>
    </w:p>
    <w:p w:rsidR="00B06B94" w:rsidRPr="005D7ED1" w:rsidRDefault="005D7ED1" w:rsidP="00B06B94">
      <w:pPr>
        <w:rPr>
          <w:sz w:val="24"/>
          <w:lang w:val="fr-FR"/>
        </w:rPr>
      </w:pPr>
      <w:r w:rsidRPr="005D7ED1">
        <w:rPr>
          <w:sz w:val="24"/>
          <w:lang w:val="fr-FR"/>
        </w:rPr>
        <w:t>Agnès Pottier</w:t>
      </w:r>
      <w:r w:rsidRPr="005D7ED1">
        <w:rPr>
          <w:sz w:val="24"/>
          <w:vertAlign w:val="superscript"/>
          <w:lang w:val="fr-FR"/>
        </w:rPr>
        <w:t>1</w:t>
      </w:r>
      <w:r w:rsidRPr="005D7ED1">
        <w:rPr>
          <w:sz w:val="24"/>
          <w:lang w:val="fr-FR"/>
        </w:rPr>
        <w:t>*, Elsa Borghi</w:t>
      </w:r>
      <w:r w:rsidRPr="005D7ED1">
        <w:rPr>
          <w:sz w:val="24"/>
          <w:vertAlign w:val="superscript"/>
          <w:lang w:val="fr-FR"/>
        </w:rPr>
        <w:t>1</w:t>
      </w:r>
      <w:r w:rsidRPr="005D7ED1">
        <w:rPr>
          <w:sz w:val="24"/>
          <w:lang w:val="fr-FR"/>
        </w:rPr>
        <w:t>, Laurent Levy</w:t>
      </w:r>
      <w:r w:rsidRPr="005D7ED1">
        <w:rPr>
          <w:sz w:val="24"/>
          <w:vertAlign w:val="superscript"/>
          <w:lang w:val="fr-FR"/>
        </w:rPr>
        <w:t>1</w:t>
      </w:r>
    </w:p>
    <w:p w:rsidR="005D7ED1" w:rsidRPr="005D7ED1" w:rsidRDefault="002F75C1" w:rsidP="00B06B94">
      <w:pPr>
        <w:rPr>
          <w:i/>
          <w:sz w:val="24"/>
          <w:lang w:val="fr-FR"/>
        </w:rPr>
      </w:pPr>
      <w:r w:rsidRPr="002F75C1">
        <w:rPr>
          <w:sz w:val="24"/>
          <w:vertAlign w:val="superscript"/>
          <w:lang w:val="fr-FR"/>
        </w:rPr>
        <w:t>1</w:t>
      </w:r>
      <w:r>
        <w:rPr>
          <w:sz w:val="24"/>
          <w:lang w:val="fr-FR"/>
        </w:rPr>
        <w:t xml:space="preserve"> </w:t>
      </w:r>
      <w:proofErr w:type="spellStart"/>
      <w:r w:rsidR="005D7ED1" w:rsidRPr="005D7ED1">
        <w:rPr>
          <w:i/>
          <w:sz w:val="24"/>
          <w:lang w:val="fr-FR"/>
        </w:rPr>
        <w:t>Nanobiotix</w:t>
      </w:r>
      <w:proofErr w:type="spellEnd"/>
      <w:r w:rsidR="005D7ED1" w:rsidRPr="005D7ED1">
        <w:rPr>
          <w:i/>
          <w:sz w:val="24"/>
          <w:lang w:val="fr-FR"/>
        </w:rPr>
        <w:t xml:space="preserve">, France </w:t>
      </w:r>
    </w:p>
    <w:p w:rsidR="002A0F8F" w:rsidRPr="005D7ED1" w:rsidRDefault="005D7ED1" w:rsidP="00B06B94">
      <w:pPr>
        <w:rPr>
          <w:sz w:val="24"/>
        </w:rPr>
      </w:pPr>
      <w:hyperlink r:id="rId4" w:history="1">
        <w:r w:rsidRPr="005D7ED1">
          <w:rPr>
            <w:rStyle w:val="Lienhypertexte"/>
            <w:sz w:val="24"/>
          </w:rPr>
          <w:t>agnes.pottier@nanobiotix.com</w:t>
        </w:r>
      </w:hyperlink>
      <w:r w:rsidRPr="005D7ED1">
        <w:rPr>
          <w:sz w:val="24"/>
        </w:rPr>
        <w:t xml:space="preserve"> +33 (0)1 40 26 04 70 </w:t>
      </w:r>
    </w:p>
    <w:p w:rsidR="00B06B94" w:rsidRPr="002A0F8F" w:rsidRDefault="00B06B94" w:rsidP="005214F1">
      <w:pPr>
        <w:jc w:val="both"/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</w:t>
      </w:r>
    </w:p>
    <w:p w:rsidR="00976463" w:rsidRPr="00F445DF" w:rsidRDefault="005214F1" w:rsidP="001E62C1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Cs/>
          <w:color w:val="231F20"/>
          <w:sz w:val="24"/>
          <w:szCs w:val="19"/>
        </w:rPr>
      </w:pPr>
      <w:r w:rsidRPr="005214F1">
        <w:rPr>
          <w:rFonts w:cs="Times-Italic"/>
          <w:iCs/>
          <w:color w:val="231F20"/>
          <w:sz w:val="24"/>
          <w:szCs w:val="19"/>
        </w:rPr>
        <w:t>Since the discovery of cisplatin about 40 years</w:t>
      </w:r>
      <w:r w:rsidRPr="005214F1"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ago, the design of innovative metal-based anticancer drugs is</w:t>
      </w:r>
      <w:r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 xml:space="preserve">a growing area of research. </w:t>
      </w:r>
      <w:r w:rsidR="001E62C1">
        <w:rPr>
          <w:rFonts w:cs="Times-Italic"/>
          <w:iCs/>
          <w:color w:val="231F20"/>
          <w:sz w:val="24"/>
          <w:szCs w:val="19"/>
        </w:rPr>
        <w:t>M</w:t>
      </w:r>
      <w:r w:rsidR="001E62C1" w:rsidRPr="001E62C1">
        <w:rPr>
          <w:rFonts w:cs="Times-Italic"/>
          <w:iCs/>
          <w:color w:val="231F20"/>
          <w:sz w:val="24"/>
          <w:szCs w:val="19"/>
        </w:rPr>
        <w:t xml:space="preserve">etal elements </w:t>
      </w:r>
      <w:r w:rsidR="001E62C1">
        <w:rPr>
          <w:rFonts w:cs="Times-Italic"/>
          <w:iCs/>
          <w:color w:val="231F20"/>
          <w:sz w:val="24"/>
          <w:szCs w:val="19"/>
        </w:rPr>
        <w:t>offer</w:t>
      </w:r>
      <w:r w:rsidR="001E62C1" w:rsidRPr="001E62C1">
        <w:rPr>
          <w:rFonts w:cs="Times-Italic"/>
          <w:iCs/>
          <w:color w:val="231F20"/>
          <w:sz w:val="24"/>
          <w:szCs w:val="19"/>
        </w:rPr>
        <w:t xml:space="preserve"> specific characteristics due to their intrinsic</w:t>
      </w:r>
      <w:r w:rsidR="001E62C1" w:rsidRPr="001E62C1">
        <w:rPr>
          <w:rFonts w:cs="Times-Italic"/>
          <w:iCs/>
          <w:color w:val="231F20"/>
          <w:sz w:val="24"/>
          <w:szCs w:val="19"/>
        </w:rPr>
        <w:t xml:space="preserve"> </w:t>
      </w:r>
      <w:r w:rsidR="001E62C1" w:rsidRPr="001E62C1">
        <w:rPr>
          <w:rFonts w:cs="Times-Italic"/>
          <w:iCs/>
          <w:color w:val="231F20"/>
          <w:sz w:val="24"/>
          <w:szCs w:val="19"/>
        </w:rPr>
        <w:t>properties and could be used in relation to their final state: a</w:t>
      </w:r>
      <w:r w:rsidR="001E62C1" w:rsidRPr="001E62C1">
        <w:rPr>
          <w:rFonts w:cs="Times-Italic"/>
          <w:iCs/>
          <w:color w:val="231F20"/>
          <w:sz w:val="24"/>
          <w:szCs w:val="19"/>
        </w:rPr>
        <w:t xml:space="preserve"> </w:t>
      </w:r>
      <w:r w:rsidR="001E62C1">
        <w:rPr>
          <w:rFonts w:cs="Times-Italic"/>
          <w:iCs/>
          <w:color w:val="231F20"/>
          <w:sz w:val="24"/>
          <w:szCs w:val="19"/>
        </w:rPr>
        <w:t xml:space="preserve">metal complex, </w:t>
      </w:r>
      <w:r w:rsidR="001E62C1" w:rsidRPr="001E62C1">
        <w:rPr>
          <w:rFonts w:cs="Times-Italic"/>
          <w:iCs/>
          <w:color w:val="231F20"/>
          <w:sz w:val="24"/>
          <w:szCs w:val="19"/>
        </w:rPr>
        <w:t>a radionuclide</w:t>
      </w:r>
      <w:r w:rsidR="001E62C1">
        <w:rPr>
          <w:rFonts w:cs="Times-Italic"/>
          <w:iCs/>
          <w:color w:val="231F20"/>
          <w:sz w:val="24"/>
          <w:szCs w:val="19"/>
        </w:rPr>
        <w:t xml:space="preserve">, </w:t>
      </w:r>
      <w:r w:rsidR="001E62C1" w:rsidRPr="001E62C1">
        <w:rPr>
          <w:rFonts w:cs="Times-Italic"/>
          <w:iCs/>
          <w:color w:val="231F20"/>
          <w:sz w:val="24"/>
          <w:szCs w:val="19"/>
        </w:rPr>
        <w:t>a metal-based</w:t>
      </w:r>
      <w:r w:rsidR="001E62C1">
        <w:rPr>
          <w:rFonts w:cs="Times-Italic"/>
          <w:iCs/>
          <w:color w:val="231F20"/>
          <w:sz w:val="24"/>
          <w:szCs w:val="19"/>
        </w:rPr>
        <w:t xml:space="preserve"> </w:t>
      </w:r>
      <w:r w:rsidR="001E62C1" w:rsidRPr="001E62C1">
        <w:rPr>
          <w:rFonts w:cs="Times-Italic"/>
          <w:iCs/>
          <w:color w:val="231F20"/>
          <w:sz w:val="24"/>
          <w:szCs w:val="19"/>
        </w:rPr>
        <w:t>nanoparticle product.</w:t>
      </w:r>
      <w:r w:rsidR="001E62C1" w:rsidRPr="005214F1"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Transition metal coordination</w:t>
      </w:r>
      <w:r w:rsidRPr="005214F1"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 xml:space="preserve">complexes </w:t>
      </w:r>
      <w:r w:rsidR="001E62C1" w:rsidRPr="005214F1">
        <w:rPr>
          <w:rFonts w:cs="Times-Italic"/>
          <w:iCs/>
          <w:color w:val="231F20"/>
          <w:sz w:val="24"/>
          <w:szCs w:val="19"/>
        </w:rPr>
        <w:t>interact with cell molecular targets, affecting biochemical fun</w:t>
      </w:r>
      <w:bookmarkStart w:id="0" w:name="_GoBack"/>
      <w:bookmarkEnd w:id="0"/>
      <w:r w:rsidR="001E62C1" w:rsidRPr="005214F1">
        <w:rPr>
          <w:rFonts w:cs="Times-Italic"/>
          <w:iCs/>
          <w:color w:val="231F20"/>
          <w:sz w:val="24"/>
          <w:szCs w:val="19"/>
        </w:rPr>
        <w:t xml:space="preserve">ctions resulting in cancer cell destruction. </w:t>
      </w:r>
      <w:r w:rsidRPr="005214F1">
        <w:rPr>
          <w:rFonts w:cs="Times-Italic"/>
          <w:iCs/>
          <w:color w:val="231F20"/>
          <w:sz w:val="24"/>
          <w:szCs w:val="19"/>
        </w:rPr>
        <w:t>Radionuclides</w:t>
      </w:r>
      <w:r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are another way to use metals as anticancer therapy. The</w:t>
      </w:r>
      <w:r w:rsidRPr="005214F1"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metal nucleus of the unstable radionuclide becomes stable</w:t>
      </w:r>
      <w:r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by emitting energy. The biological effect in different tissues is</w:t>
      </w:r>
      <w:r w:rsidRPr="005214F1"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obtained by the absorption of this energy from the radiation</w:t>
      </w:r>
      <w:r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emitted by the radionuclide, the principal target generally</w:t>
      </w:r>
      <w:r w:rsidRPr="005214F1"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agreed for ionizing radiations being DNA. A new area of</w:t>
      </w:r>
      <w:r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clinical research is now emerging using the same</w:t>
      </w:r>
      <w:r w:rsidRPr="005214F1"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experimental metal elements, but in a radically different</w:t>
      </w:r>
      <w:r>
        <w:rPr>
          <w:rFonts w:cs="Times-Italic"/>
          <w:iCs/>
          <w:color w:val="231F20"/>
          <w:sz w:val="24"/>
          <w:szCs w:val="19"/>
        </w:rPr>
        <w:t xml:space="preserve"> </w:t>
      </w:r>
      <w:r w:rsidRPr="005214F1">
        <w:rPr>
          <w:rFonts w:cs="Times-Italic"/>
          <w:iCs/>
          <w:color w:val="231F20"/>
          <w:sz w:val="24"/>
          <w:szCs w:val="19"/>
        </w:rPr>
        <w:t>manner: metals and metal oxides used as crystalline</w:t>
      </w:r>
      <w:r w:rsidRPr="005214F1">
        <w:rPr>
          <w:rFonts w:cs="Times-Italic"/>
          <w:iCs/>
          <w:color w:val="231F20"/>
          <w:sz w:val="24"/>
          <w:szCs w:val="19"/>
        </w:rPr>
        <w:t xml:space="preserve"> </w:t>
      </w:r>
      <w:proofErr w:type="spellStart"/>
      <w:r w:rsidRPr="005214F1">
        <w:rPr>
          <w:rFonts w:cs="Times-Italic"/>
          <w:iCs/>
          <w:color w:val="231F20"/>
          <w:sz w:val="24"/>
          <w:szCs w:val="19"/>
        </w:rPr>
        <w:t>nanosized</w:t>
      </w:r>
      <w:proofErr w:type="spellEnd"/>
      <w:r w:rsidRPr="005214F1">
        <w:rPr>
          <w:rFonts w:cs="Times-Italic"/>
          <w:iCs/>
          <w:color w:val="231F20"/>
          <w:sz w:val="24"/>
          <w:szCs w:val="19"/>
        </w:rPr>
        <w:t xml:space="preserve"> </w:t>
      </w:r>
      <w:r w:rsidR="00F445DF">
        <w:rPr>
          <w:rFonts w:cs="Times-Italic"/>
          <w:iCs/>
          <w:color w:val="231F20"/>
          <w:sz w:val="24"/>
          <w:szCs w:val="19"/>
        </w:rPr>
        <w:t xml:space="preserve">radiation enhancers </w:t>
      </w:r>
      <w:r w:rsidRPr="005214F1">
        <w:rPr>
          <w:rFonts w:cs="Times-Italic"/>
          <w:iCs/>
          <w:color w:val="231F20"/>
          <w:sz w:val="24"/>
          <w:szCs w:val="19"/>
        </w:rPr>
        <w:t xml:space="preserve">particles. </w:t>
      </w:r>
      <w:r w:rsidR="00F445DF" w:rsidRPr="00F445DF">
        <w:rPr>
          <w:rFonts w:cs="Times-Italic"/>
          <w:iCs/>
          <w:color w:val="231F20"/>
          <w:sz w:val="24"/>
          <w:szCs w:val="19"/>
        </w:rPr>
        <w:t>The use of metals as a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  <w:r w:rsidR="00F445DF" w:rsidRPr="00F445DF">
        <w:rPr>
          <w:rFonts w:cs="Times-Italic"/>
          <w:iCs/>
          <w:color w:val="231F20"/>
          <w:sz w:val="24"/>
          <w:szCs w:val="19"/>
        </w:rPr>
        <w:t>high electron density material tailored at the nanoscale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  <w:r w:rsidR="00F445DF" w:rsidRPr="00F445DF">
        <w:rPr>
          <w:rFonts w:cs="Times-Italic"/>
          <w:iCs/>
          <w:color w:val="231F20"/>
          <w:sz w:val="24"/>
          <w:szCs w:val="19"/>
        </w:rPr>
        <w:t>when exposed to radiotherapy is a unique approach that can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  <w:r w:rsidR="00F445DF" w:rsidRPr="00F445DF">
        <w:rPr>
          <w:rFonts w:cs="Times-Italic"/>
          <w:iCs/>
          <w:color w:val="231F20"/>
          <w:sz w:val="24"/>
          <w:szCs w:val="19"/>
        </w:rPr>
        <w:t>allow entry to the cell and make feasible the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  <w:r w:rsidR="00F445DF" w:rsidRPr="00F445DF">
        <w:rPr>
          <w:rFonts w:cs="Times-Italic"/>
          <w:iCs/>
          <w:color w:val="231F20"/>
          <w:sz w:val="24"/>
          <w:szCs w:val="19"/>
        </w:rPr>
        <w:t>absorption/deposition of a high-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energy dose </w:t>
      </w:r>
      <w:r w:rsidR="00F445DF" w:rsidRPr="00F445DF">
        <w:rPr>
          <w:rFonts w:cs="Times-Italic"/>
          <w:iCs/>
          <w:color w:val="231F20"/>
          <w:sz w:val="24"/>
          <w:szCs w:val="19"/>
        </w:rPr>
        <w:t>within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the tumor cell </w:t>
      </w:r>
      <w:r w:rsidR="00A41DB7">
        <w:rPr>
          <w:rFonts w:cs="Times-Italic"/>
          <w:iCs/>
          <w:color w:val="231F20"/>
          <w:sz w:val="24"/>
          <w:szCs w:val="19"/>
        </w:rPr>
        <w:t>(on/off activity)</w:t>
      </w:r>
      <w:r w:rsidR="001E62C1">
        <w:rPr>
          <w:rFonts w:cs="Times-Italic"/>
          <w:iCs/>
          <w:color w:val="231F20"/>
          <w:sz w:val="24"/>
          <w:szCs w:val="19"/>
        </w:rPr>
        <w:t>.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  <w:r w:rsidR="001E62C1">
        <w:rPr>
          <w:rFonts w:cs="Times-Italic"/>
          <w:iCs/>
          <w:color w:val="231F20"/>
          <w:sz w:val="24"/>
          <w:szCs w:val="19"/>
        </w:rPr>
        <w:t xml:space="preserve">Therefore, </w:t>
      </w:r>
      <w:r w:rsidR="00495628">
        <w:rPr>
          <w:rFonts w:cs="Times-Italic"/>
          <w:iCs/>
          <w:color w:val="231F20"/>
          <w:sz w:val="24"/>
          <w:szCs w:val="19"/>
        </w:rPr>
        <w:t xml:space="preserve">high electron density </w:t>
      </w:r>
      <w:r w:rsidR="001E62C1">
        <w:rPr>
          <w:rFonts w:cs="Times-Italic"/>
          <w:iCs/>
          <w:color w:val="231F20"/>
          <w:sz w:val="24"/>
          <w:szCs w:val="19"/>
        </w:rPr>
        <w:t>m</w:t>
      </w:r>
      <w:r w:rsidR="00F445DF" w:rsidRPr="00F445DF">
        <w:rPr>
          <w:rFonts w:cs="Times-Italic"/>
          <w:iCs/>
          <w:color w:val="231F20"/>
          <w:sz w:val="24"/>
          <w:szCs w:val="19"/>
        </w:rPr>
        <w:t>etal or metal oxide nanoparticles may bring well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  <w:r w:rsidR="00F445DF" w:rsidRPr="00F445DF">
        <w:rPr>
          <w:rFonts w:cs="Times-Italic"/>
          <w:iCs/>
          <w:color w:val="231F20"/>
          <w:sz w:val="24"/>
          <w:szCs w:val="19"/>
        </w:rPr>
        <w:t>known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  <w:r w:rsidR="00495628">
        <w:rPr>
          <w:rFonts w:cs="Times-Italic"/>
          <w:iCs/>
          <w:color w:val="231F20"/>
          <w:sz w:val="24"/>
          <w:szCs w:val="19"/>
        </w:rPr>
        <w:t>physical mode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of action</w:t>
      </w:r>
      <w:r w:rsidR="001E62C1">
        <w:rPr>
          <w:rFonts w:cs="Times-Italic"/>
          <w:iCs/>
          <w:color w:val="231F20"/>
          <w:sz w:val="24"/>
          <w:szCs w:val="19"/>
        </w:rPr>
        <w:t>, that of radiotherapy,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within malignant cells and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  <w:r w:rsidR="00F445DF" w:rsidRPr="00F445DF">
        <w:rPr>
          <w:rFonts w:cs="Times-Italic"/>
          <w:iCs/>
          <w:color w:val="231F20"/>
          <w:sz w:val="24"/>
          <w:szCs w:val="19"/>
        </w:rPr>
        <w:t>achieve the paradigm of local cancer treatment.</w:t>
      </w:r>
      <w:r w:rsidR="00F445DF" w:rsidRPr="00F445DF">
        <w:rPr>
          <w:rFonts w:cs="Times-Italic"/>
          <w:iCs/>
          <w:color w:val="231F20"/>
          <w:sz w:val="24"/>
          <w:szCs w:val="19"/>
        </w:rPr>
        <w:t xml:space="preserve"> </w:t>
      </w:r>
    </w:p>
    <w:p w:rsidR="00976463" w:rsidRDefault="00976463" w:rsidP="00BC77D6">
      <w:pPr>
        <w:rPr>
          <w:b/>
        </w:rPr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</w:p>
    <w:p w:rsidR="00E467D1" w:rsidRPr="00012C56" w:rsidRDefault="00E467D1" w:rsidP="00012C5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n-US"/>
        </w:rPr>
      </w:pPr>
      <w:r w:rsidRPr="00012C56">
        <w:rPr>
          <w:rFonts w:asciiTheme="minorHAnsi" w:hAnsiTheme="minorHAnsi"/>
          <w:lang w:val="en-US"/>
        </w:rPr>
        <w:t>Dr. Agnès Pottier holds a Ph.D. in inorganic chemistry, from the Pierre and Marie Curie University (</w:t>
      </w:r>
      <w:r w:rsidR="00012C56">
        <w:rPr>
          <w:rFonts w:asciiTheme="minorHAnsi" w:hAnsiTheme="minorHAnsi"/>
          <w:lang w:val="en-US"/>
        </w:rPr>
        <w:t>France</w:t>
      </w:r>
      <w:r w:rsidRPr="00012C56">
        <w:rPr>
          <w:rFonts w:asciiTheme="minorHAnsi" w:hAnsiTheme="minorHAnsi"/>
          <w:lang w:val="en-US"/>
        </w:rPr>
        <w:t xml:space="preserve">). From 2000 to 2006, she worked for </w:t>
      </w:r>
      <w:proofErr w:type="spellStart"/>
      <w:r w:rsidRPr="00012C56">
        <w:rPr>
          <w:rFonts w:asciiTheme="minorHAnsi" w:hAnsiTheme="minorHAnsi"/>
          <w:lang w:val="en-US"/>
        </w:rPr>
        <w:t>Rhodia</w:t>
      </w:r>
      <w:proofErr w:type="spellEnd"/>
      <w:r w:rsidRPr="00012C56">
        <w:rPr>
          <w:rFonts w:asciiTheme="minorHAnsi" w:hAnsiTheme="minorHAnsi"/>
          <w:lang w:val="en-US"/>
        </w:rPr>
        <w:t xml:space="preserve"> R&amp;D on the development of </w:t>
      </w:r>
      <w:r w:rsidR="00012C56" w:rsidRPr="00012C56">
        <w:rPr>
          <w:rFonts w:asciiTheme="minorHAnsi" w:hAnsiTheme="minorHAnsi"/>
          <w:lang w:val="en-US"/>
        </w:rPr>
        <w:t xml:space="preserve">innovative </w:t>
      </w:r>
      <w:r w:rsidRPr="00012C56">
        <w:rPr>
          <w:rFonts w:asciiTheme="minorHAnsi" w:hAnsiTheme="minorHAnsi"/>
          <w:lang w:val="en-US"/>
        </w:rPr>
        <w:t>nano</w:t>
      </w:r>
      <w:r w:rsidR="00012C56" w:rsidRPr="00012C56">
        <w:rPr>
          <w:rFonts w:asciiTheme="minorHAnsi" w:hAnsiTheme="minorHAnsi"/>
          <w:lang w:val="en-US"/>
        </w:rPr>
        <w:t>materials</w:t>
      </w:r>
      <w:r w:rsidRPr="00012C56">
        <w:rPr>
          <w:rFonts w:asciiTheme="minorHAnsi" w:hAnsiTheme="minorHAnsi"/>
          <w:lang w:val="en-US"/>
        </w:rPr>
        <w:t xml:space="preserve"> for </w:t>
      </w:r>
      <w:r w:rsidR="00012C56">
        <w:rPr>
          <w:rFonts w:asciiTheme="minorHAnsi" w:hAnsiTheme="minorHAnsi"/>
          <w:lang w:val="en-US"/>
        </w:rPr>
        <w:t xml:space="preserve">various </w:t>
      </w:r>
      <w:r w:rsidRPr="00012C56">
        <w:rPr>
          <w:rFonts w:asciiTheme="minorHAnsi" w:hAnsiTheme="minorHAnsi"/>
          <w:lang w:val="en-US"/>
        </w:rPr>
        <w:t xml:space="preserve">applications such as polymer reinforcement. </w:t>
      </w:r>
      <w:r w:rsidR="00012C56">
        <w:rPr>
          <w:rFonts w:asciiTheme="minorHAnsi" w:hAnsiTheme="minorHAnsi"/>
          <w:lang w:val="en-US"/>
        </w:rPr>
        <w:t>She</w:t>
      </w:r>
      <w:r w:rsidR="00012C56" w:rsidRPr="00012C56">
        <w:rPr>
          <w:rFonts w:asciiTheme="minorHAnsi" w:hAnsiTheme="minorHAnsi"/>
          <w:lang w:val="en-US"/>
        </w:rPr>
        <w:t xml:space="preserve"> was also the technical project manager for an international project up to industrialization. In 2006, she joined the </w:t>
      </w:r>
      <w:proofErr w:type="spellStart"/>
      <w:r w:rsidR="00012C56" w:rsidRPr="00012C56">
        <w:rPr>
          <w:rFonts w:asciiTheme="minorHAnsi" w:hAnsiTheme="minorHAnsi"/>
          <w:lang w:val="en-US"/>
        </w:rPr>
        <w:t>Rhodia</w:t>
      </w:r>
      <w:proofErr w:type="spellEnd"/>
      <w:r w:rsidR="00012C56" w:rsidRPr="00012C56">
        <w:rPr>
          <w:rFonts w:asciiTheme="minorHAnsi" w:hAnsiTheme="minorHAnsi"/>
          <w:lang w:val="en-US"/>
        </w:rPr>
        <w:t xml:space="preserve"> Energy Group to run industrial projects according to six sigma methodology. </w:t>
      </w:r>
      <w:r w:rsidRPr="00012C56">
        <w:rPr>
          <w:rFonts w:asciiTheme="minorHAnsi" w:hAnsiTheme="minorHAnsi"/>
          <w:lang w:val="en-US"/>
        </w:rPr>
        <w:t xml:space="preserve">Her expertise was organic/inorganic synthesis and polymers/nanoparticles </w:t>
      </w:r>
      <w:r w:rsidR="00012C56" w:rsidRPr="00012C56">
        <w:rPr>
          <w:rFonts w:asciiTheme="minorHAnsi" w:hAnsiTheme="minorHAnsi"/>
          <w:lang w:val="en-US"/>
        </w:rPr>
        <w:t>inter</w:t>
      </w:r>
      <w:r w:rsidR="00495628">
        <w:rPr>
          <w:rFonts w:asciiTheme="minorHAnsi" w:hAnsiTheme="minorHAnsi"/>
          <w:lang w:val="en-US"/>
        </w:rPr>
        <w:t>face</w:t>
      </w:r>
      <w:r w:rsidRPr="00012C56">
        <w:rPr>
          <w:rFonts w:asciiTheme="minorHAnsi" w:hAnsiTheme="minorHAnsi"/>
          <w:lang w:val="en-US"/>
        </w:rPr>
        <w:t xml:space="preserve">. </w:t>
      </w:r>
    </w:p>
    <w:p w:rsidR="00E467D1" w:rsidRPr="00012C56" w:rsidRDefault="00E467D1" w:rsidP="00012C5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n-US"/>
        </w:rPr>
      </w:pPr>
      <w:r w:rsidRPr="00012C56">
        <w:rPr>
          <w:rFonts w:asciiTheme="minorHAnsi" w:hAnsiTheme="minorHAnsi"/>
          <w:lang w:val="en-US"/>
        </w:rPr>
        <w:t xml:space="preserve">She is inventor of several patents applications and patents. She joined </w:t>
      </w:r>
      <w:proofErr w:type="spellStart"/>
      <w:r w:rsidRPr="00012C56">
        <w:rPr>
          <w:rFonts w:asciiTheme="minorHAnsi" w:hAnsiTheme="minorHAnsi"/>
          <w:lang w:val="en-US"/>
        </w:rPr>
        <w:t>Nanobiotix</w:t>
      </w:r>
      <w:proofErr w:type="spellEnd"/>
      <w:r w:rsidRPr="00012C56">
        <w:rPr>
          <w:rFonts w:asciiTheme="minorHAnsi" w:hAnsiTheme="minorHAnsi"/>
          <w:lang w:val="en-US"/>
        </w:rPr>
        <w:t xml:space="preserve"> in 2007 as a manager of research and intellectual property. </w:t>
      </w:r>
    </w:p>
    <w:p w:rsidR="00BC77D6" w:rsidRPr="00BC77D6" w:rsidRDefault="00BC77D6" w:rsidP="00E467D1">
      <w:pPr>
        <w:rPr>
          <w:b/>
        </w:rPr>
      </w:pP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6B94"/>
    <w:rsid w:val="00012C56"/>
    <w:rsid w:val="000E4C52"/>
    <w:rsid w:val="001E62C1"/>
    <w:rsid w:val="00202F15"/>
    <w:rsid w:val="002A0F8F"/>
    <w:rsid w:val="002F75C1"/>
    <w:rsid w:val="00355EB4"/>
    <w:rsid w:val="00495628"/>
    <w:rsid w:val="004C2585"/>
    <w:rsid w:val="005214F1"/>
    <w:rsid w:val="005D7ED1"/>
    <w:rsid w:val="00976463"/>
    <w:rsid w:val="00A41DB7"/>
    <w:rsid w:val="00A64B08"/>
    <w:rsid w:val="00B06B94"/>
    <w:rsid w:val="00BC77D6"/>
    <w:rsid w:val="00C27CDA"/>
    <w:rsid w:val="00E467D1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23E2-9BA0-4B2A-9713-A89431D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7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s.pottier@nanobiot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Agnès POTTIER</cp:lastModifiedBy>
  <cp:revision>11</cp:revision>
  <dcterms:created xsi:type="dcterms:W3CDTF">2015-03-23T13:34:00Z</dcterms:created>
  <dcterms:modified xsi:type="dcterms:W3CDTF">2015-07-18T13:34:00Z</dcterms:modified>
</cp:coreProperties>
</file>